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宋体" w:hAnsi="宋体" w:eastAsia="宋体" w:cs="宋体"/>
          <w:b/>
          <w:bCs/>
          <w:color w:val="auto"/>
          <w:sz w:val="36"/>
          <w:szCs w:val="36"/>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宋体" w:hAnsi="宋体" w:eastAsia="宋体" w:cs="宋体"/>
          <w:b/>
          <w:bCs/>
          <w:color w:val="auto"/>
          <w:sz w:val="36"/>
          <w:szCs w:val="36"/>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宋体" w:hAnsi="宋体" w:eastAsia="宋体" w:cs="宋体"/>
          <w:b/>
          <w:bCs/>
          <w:color w:val="auto"/>
          <w:sz w:val="36"/>
          <w:szCs w:val="36"/>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宋体" w:hAnsi="宋体" w:eastAsia="宋体" w:cs="宋体"/>
          <w:b/>
          <w:bCs/>
          <w:color w:val="auto"/>
          <w:sz w:val="44"/>
          <w:szCs w:val="44"/>
          <w:shd w:val="clear" w:color="auto" w:fill="FFFFFF"/>
          <w:lang w:val="en-US" w:eastAsia="zh-CN"/>
        </w:rPr>
      </w:pPr>
      <w:r>
        <w:rPr>
          <w:rFonts w:hint="eastAsia" w:ascii="宋体" w:hAnsi="宋体" w:eastAsia="宋体" w:cs="宋体"/>
          <w:b/>
          <w:bCs/>
          <w:color w:val="auto"/>
          <w:sz w:val="44"/>
          <w:szCs w:val="44"/>
          <w:shd w:val="clear" w:color="auto" w:fill="FFFFFF"/>
          <w:lang w:val="en-US" w:eastAsia="zh-CN"/>
        </w:rPr>
        <w:t>庆祝2022年教师节活动有关学习材料</w:t>
      </w: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color w:val="auto"/>
          <w:sz w:val="36"/>
          <w:szCs w:val="36"/>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r>
        <w:rPr>
          <w:rFonts w:hint="eastAsia" w:asciiTheme="majorEastAsia" w:hAnsiTheme="majorEastAsia" w:eastAsiaTheme="majorEastAsia" w:cstheme="majorEastAsia"/>
          <w:b/>
          <w:bCs/>
          <w:color w:val="auto"/>
          <w:sz w:val="36"/>
          <w:szCs w:val="36"/>
          <w:shd w:val="clear" w:color="auto" w:fill="FFFFFF"/>
          <w:lang w:eastAsia="zh-CN"/>
        </w:rPr>
        <w:t>运城职业技术大学</w:t>
      </w: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heme="majorEastAsia" w:hAnsiTheme="majorEastAsia" w:eastAsiaTheme="majorEastAsia" w:cstheme="majorEastAsia"/>
          <w:b/>
          <w:bCs/>
          <w:color w:val="auto"/>
          <w:sz w:val="32"/>
          <w:szCs w:val="32"/>
          <w:shd w:val="clear" w:color="auto" w:fill="FFFFFF"/>
          <w:lang w:val="en-US" w:eastAsia="zh-CN"/>
        </w:rPr>
      </w:pPr>
      <w:r>
        <w:rPr>
          <w:rFonts w:hint="eastAsia" w:asciiTheme="majorEastAsia" w:hAnsiTheme="majorEastAsia" w:eastAsiaTheme="majorEastAsia" w:cstheme="majorEastAsia"/>
          <w:b/>
          <w:bCs/>
          <w:color w:val="auto"/>
          <w:sz w:val="32"/>
          <w:szCs w:val="32"/>
          <w:shd w:val="clear" w:color="auto" w:fill="FFFFFF"/>
          <w:lang w:val="en-US" w:eastAsia="zh-CN"/>
        </w:rPr>
        <w:t>2022年9月</w:t>
      </w: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left"/>
        <w:textAlignment w:val="auto"/>
        <w:rPr>
          <w:rFonts w:hint="eastAsia" w:asciiTheme="majorEastAsia" w:hAnsiTheme="majorEastAsia" w:eastAsiaTheme="majorEastAsia" w:cstheme="majorEastAsia"/>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left"/>
        <w:textAlignment w:val="auto"/>
        <w:rPr>
          <w:rFonts w:hint="eastAsia" w:ascii="宋体" w:hAnsi="宋体" w:eastAsia="宋体" w:cs="宋体"/>
          <w:b/>
          <w:bCs/>
          <w:color w:val="auto"/>
          <w:sz w:val="32"/>
          <w:szCs w:val="32"/>
          <w:shd w:val="clear" w:color="auto" w:fill="FFFFFF"/>
          <w:lang w:val="en-US" w:eastAsia="zh-CN"/>
        </w:rPr>
      </w:pPr>
      <w:r>
        <w:rPr>
          <w:rFonts w:hint="eastAsia" w:ascii="宋体" w:hAnsi="宋体" w:eastAsia="宋体" w:cs="宋体"/>
          <w:b/>
          <w:bCs/>
          <w:color w:val="auto"/>
          <w:sz w:val="32"/>
          <w:szCs w:val="32"/>
          <w:shd w:val="clear" w:color="auto" w:fill="FFFFFF"/>
          <w:lang w:eastAsia="zh-CN"/>
        </w:rPr>
        <w:t>学习材料</w:t>
      </w:r>
      <w:r>
        <w:rPr>
          <w:rFonts w:hint="eastAsia" w:ascii="宋体" w:hAnsi="宋体" w:eastAsia="宋体" w:cs="宋体"/>
          <w:b/>
          <w:bCs/>
          <w:color w:val="auto"/>
          <w:sz w:val="32"/>
          <w:szCs w:val="32"/>
          <w:shd w:val="clear" w:color="auto" w:fill="FFFFFF"/>
          <w:lang w:val="en-US" w:eastAsia="zh-CN"/>
        </w:rPr>
        <w:t>1</w:t>
      </w: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heme="majorEastAsia" w:hAnsiTheme="majorEastAsia" w:eastAsiaTheme="majorEastAsia" w:cstheme="majorEastAsia"/>
          <w:b/>
          <w:bCs/>
          <w:color w:val="auto"/>
          <w:sz w:val="36"/>
          <w:szCs w:val="36"/>
          <w:shd w:val="clear" w:color="auto" w:fill="FFFFFF"/>
        </w:rPr>
      </w:pPr>
      <w:r>
        <w:rPr>
          <w:rFonts w:hint="eastAsia" w:asciiTheme="majorEastAsia" w:hAnsiTheme="majorEastAsia" w:eastAsiaTheme="majorEastAsia" w:cstheme="majorEastAsia"/>
          <w:b/>
          <w:bCs/>
          <w:color w:val="auto"/>
          <w:sz w:val="36"/>
          <w:szCs w:val="36"/>
          <w:shd w:val="clear" w:color="auto" w:fill="FFFFFF"/>
        </w:rPr>
        <w:t>习近平总书记在省部级主要领导干部</w:t>
      </w:r>
    </w:p>
    <w:p>
      <w:pPr>
        <w:pStyle w:val="3"/>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Theme="majorEastAsia" w:hAnsiTheme="majorEastAsia" w:eastAsiaTheme="majorEastAsia" w:cstheme="majorEastAsia"/>
          <w:b/>
          <w:bCs/>
          <w:color w:val="auto"/>
          <w:sz w:val="36"/>
          <w:szCs w:val="36"/>
          <w:shd w:val="clear" w:color="auto" w:fill="FFFFFF"/>
        </w:rPr>
      </w:pPr>
      <w:r>
        <w:rPr>
          <w:rFonts w:hint="eastAsia" w:asciiTheme="majorEastAsia" w:hAnsiTheme="majorEastAsia" w:eastAsiaTheme="majorEastAsia" w:cstheme="majorEastAsia"/>
          <w:b/>
          <w:bCs/>
          <w:color w:val="auto"/>
          <w:sz w:val="36"/>
          <w:szCs w:val="36"/>
          <w:shd w:val="clear" w:color="auto" w:fill="FFFFFF"/>
        </w:rPr>
        <w:t>专题研讨班上的重要讲话精神</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360" w:firstLineChars="200"/>
        <w:textAlignment w:val="auto"/>
        <w:rPr>
          <w:rFonts w:hint="eastAsia" w:ascii="仿宋_GB2312" w:hAnsi="仿宋_GB2312" w:eastAsia="仿宋_GB2312" w:cs="仿宋_GB2312"/>
          <w:color w:val="auto"/>
          <w:sz w:val="18"/>
          <w:szCs w:val="18"/>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中共中央政治局常委李克强、栗战书、汪洋、王沪宁、赵乐际、韩正，国家副主席王岐山出席开班式。</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pPr>
        <w:pStyle w:val="3"/>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立”的决定性意义，坚定不移维护习近平总书记党中央的核心、全党的核心地位，进一步学懂弄通做实习近平新时代中国特色社会主义思想，不断增强政治判断力、政治领悟力、政治执行力。</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中共中央政治局委员、中央书记处书记，全国人大常委会党员副委员长，国务委员，最高人民法院院长，最高人民检察院检察长，全国政协党员副主席以及中央军委委员出席开班式。</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宋体" w:hAnsi="宋体" w:eastAsia="宋体" w:cs="宋体"/>
          <w:b/>
          <w:bCs/>
          <w:color w:val="auto"/>
          <w:sz w:val="32"/>
          <w:szCs w:val="32"/>
          <w:shd w:val="clear" w:color="auto" w:fill="FFFFFF"/>
          <w:lang w:val="en-US" w:eastAsia="zh-CN"/>
        </w:rPr>
      </w:pPr>
      <w:r>
        <w:rPr>
          <w:rFonts w:hint="eastAsia" w:ascii="宋体" w:hAnsi="宋体" w:eastAsia="宋体" w:cs="宋体"/>
          <w:b/>
          <w:bCs/>
          <w:color w:val="auto"/>
          <w:sz w:val="32"/>
          <w:szCs w:val="32"/>
          <w:shd w:val="clear" w:color="auto" w:fill="FFFFFF"/>
          <w:lang w:eastAsia="zh-CN"/>
        </w:rPr>
        <w:t>学习材料二</w:t>
      </w:r>
    </w:p>
    <w:p>
      <w:pPr>
        <w:pStyle w:val="3"/>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color w:val="auto"/>
          <w:sz w:val="36"/>
          <w:szCs w:val="36"/>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b/>
          <w:bCs/>
          <w:color w:val="auto"/>
          <w:sz w:val="36"/>
          <w:szCs w:val="36"/>
          <w:shd w:val="clear" w:color="auto" w:fill="FFFFFF"/>
        </w:rPr>
      </w:pPr>
      <w:r>
        <w:rPr>
          <w:rFonts w:hint="eastAsia" w:asciiTheme="majorEastAsia" w:hAnsiTheme="majorEastAsia" w:eastAsiaTheme="majorEastAsia" w:cstheme="majorEastAsia"/>
          <w:b/>
          <w:bCs/>
          <w:color w:val="auto"/>
          <w:sz w:val="36"/>
          <w:szCs w:val="36"/>
          <w:shd w:val="clear" w:color="auto" w:fill="FFFFFF"/>
        </w:rPr>
        <w:t>省委书记林武主持召开省委常委会扩大会议暨中心组学习会</w:t>
      </w:r>
      <w:r>
        <w:rPr>
          <w:rFonts w:hint="eastAsia" w:asciiTheme="majorEastAsia" w:hAnsiTheme="majorEastAsia" w:eastAsiaTheme="majorEastAsia" w:cstheme="majorEastAsia"/>
          <w:b/>
          <w:bCs/>
          <w:color w:val="auto"/>
          <w:sz w:val="36"/>
          <w:szCs w:val="36"/>
          <w:shd w:val="clear" w:color="auto" w:fill="FFFFFF"/>
          <w:lang w:val="en-US" w:eastAsia="zh-CN"/>
        </w:rPr>
        <w:t xml:space="preserve"> </w:t>
      </w:r>
      <w:r>
        <w:rPr>
          <w:rFonts w:hint="eastAsia" w:asciiTheme="majorEastAsia" w:hAnsiTheme="majorEastAsia" w:eastAsiaTheme="majorEastAsia" w:cstheme="majorEastAsia"/>
          <w:b/>
          <w:bCs/>
          <w:color w:val="auto"/>
          <w:sz w:val="36"/>
          <w:szCs w:val="36"/>
          <w:shd w:val="clear" w:color="auto" w:fill="FFFFFF"/>
        </w:rPr>
        <w:t>传达贯彻习近平总书记在省部级主要领导干部专题研讨班上重要讲话精神</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月28日，省委召开常委会扩大会议暨理论学习中心组学习会，传达学习习近平总书记在省部级主要领导干部专题研讨班上的重要讲话精神，研究我省贯彻落实意见，部署落实全国宣传部长电视电话会议精神工作举措。省委书记林武主持会议并讲话。</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大家一致认为，习近平总书记在省部级主要领导干部专题研讨班上的重要讲话，科学分析了当前国际国内形势，深刻阐述了过去5年工作和新时代10年的伟大变革，深刻阐释了新时代坚持和发展中国特色社会主义的重大理论和实践问题，深刻阐释了未来一个时期党和国家事业发展的大政方针和行动纲领，是闪耀着马克思主义真理光芒的光辉文献，为党的二十大胜利召开奠定了重要的思想、政治和理论基础。习近平总书记的重要讲话，具有很强的政治性、理论性、指导性，体现了百年大党初心不改、矢志不渝的执着和坚定，彰显了擘画强国蓝图、实现复兴伟业的历史主动和使命担当，必将激励全党全国各族人民深刻领悟“两个确立”的决定性意义，进一步增强“四个意识”、坚定“四个自信”、做到“两个维护”，以更加勇毅的精神和更加坚定的行动迎接党的二十大胜利召开，奋力谱写全面建设社会主义现代化国家崭新篇章。</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会议指出，</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把深入学习贯彻习近平总书记重要讲话精神作为重要政治任务，准确领会重大意义、丰富内涵、核心要义、实践要求，切实把思想和行动统一到习近平总书记重要讲话精神和党中央决策部署上来。</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新时代新征程引领人民前进的伟大旗帜和宏伟目标，坚持以习近平新时代中国特色社会主义思想为指导，牢牢把握新时代新征程党的中心任务，全力办好山西的事情，在奋力谱写全面建设社会主义现代化国家崭新篇章中作出山西贡献。</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当前党和国家面临的战略机遇和风险挑战，坚持底线思维，坚定斗争意志，抢抓新的战略机遇、推进新的战略任务、把握新的战略阶段、贯彻新的战略要求、适应新的战略环境，顽强斗争，完整准确全面贯彻新发展理念，推动高质量发展，打开山西发展新天地。</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我国过去5年取得的重大成就和新时代10年的伟大变革，充分认识在党史、新中国史、改革开放史、社会主义发展史、中华民族发展史上的里程碑意义，坚定“四个自信”，团结动员全省人民群众振奋精神、迎难而上，在新征程上不断夺取新胜利。</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习近平新时代中国特色社会主义思想的历史地位和精髓要义，坚持和运用好这一伟大思想的世界观和方法论，坚持和运用好贯穿其中的立场观点方法，结合实际回答好前进道路上的重大理论和实践问题，让新时代党的创新理论在三晋大地结出更丰硕的果实。</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推进和拓展中国式现代化的丰富内涵和根本要求，坚持以中国式现代化推进中华民族伟大复兴，增强历史主动，保持战略定力，进一步提升山西工作的系统性、预见性、创造性，在中国式现代化进程中彰显山西担当。</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全面建成社会主义现代化强国的战略部署，紧紧抓住全面建设社会主义现代化国家开局起步的关键时期，紧紧抓住解决不平衡不充分的发展问题，着力补短板、强弱项、固底板、扬优势，以新思路和新举措全方位推动高质量发展。</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推进新时代党的建设伟大工程面临的形势任务，坚定扛起管党治党主体责任，坚持严的主基调不动摇，不松劲、不歇脚、不疲劳、不厌战，持之以恒把全面从严治党在山西推向纵深，努力实现政治生态持久的风清气正。</w:t>
      </w:r>
      <w:r>
        <w:rPr>
          <w:rFonts w:hint="eastAsia" w:ascii="仿宋_GB2312" w:hAnsi="仿宋_GB2312" w:eastAsia="仿宋_GB2312" w:cs="仿宋_GB2312"/>
          <w:b/>
          <w:bCs/>
          <w:color w:val="auto"/>
          <w:sz w:val="32"/>
          <w:szCs w:val="32"/>
          <w:shd w:val="clear" w:color="auto" w:fill="FFFFFF"/>
        </w:rPr>
        <w:t>要</w:t>
      </w:r>
      <w:r>
        <w:rPr>
          <w:rFonts w:hint="eastAsia" w:ascii="仿宋_GB2312" w:hAnsi="仿宋_GB2312" w:eastAsia="仿宋_GB2312" w:cs="仿宋_GB2312"/>
          <w:color w:val="auto"/>
          <w:sz w:val="32"/>
          <w:szCs w:val="32"/>
          <w:shd w:val="clear" w:color="auto" w:fill="FFFFFF"/>
        </w:rPr>
        <w:t>深刻把握前进道路上必须坚持党的根本宗旨的重大要求，牢记初心使命，站稳群众立场，尽心竭力为群众办实事、解难事、做好事，充分调动群众的积极性、主动性、创造性，汇聚起三晋儿女全方位推动高质量发展的磅礴力量。</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会议强调，各地各部门要以迎接党的二十大为主线，全面贯彻落实党中央“疫情要防住、经济要稳住、发展要安全”的重要要求，认真做好改革发展稳定和党建各项工作，助力营造平稳健康的经济环境、国泰民安的社会环境、风清气正的政治环境</w:t>
      </w:r>
      <w:r>
        <w:rPr>
          <w:rFonts w:hint="eastAsia" w:ascii="黑体" w:hAnsi="黑体" w:eastAsia="黑体" w:cs="黑体"/>
          <w:color w:val="auto"/>
          <w:sz w:val="32"/>
          <w:szCs w:val="32"/>
          <w:shd w:val="clear" w:color="auto" w:fill="FFFFFF"/>
        </w:rPr>
        <w:t>。一要</w:t>
      </w:r>
      <w:r>
        <w:rPr>
          <w:rFonts w:hint="eastAsia" w:ascii="仿宋_GB2312" w:hAnsi="仿宋_GB2312" w:eastAsia="仿宋_GB2312" w:cs="仿宋_GB2312"/>
          <w:color w:val="auto"/>
          <w:sz w:val="32"/>
          <w:szCs w:val="32"/>
          <w:shd w:val="clear" w:color="auto" w:fill="FFFFFF"/>
        </w:rPr>
        <w:t>认真抓好学习宣传贯彻习近平总书记重要讲话精神各项工作，精心安排部署，细化相关方案，迅速兴起热潮，确保讲话精神入脑入心。</w:t>
      </w:r>
      <w:r>
        <w:rPr>
          <w:rFonts w:hint="eastAsia" w:ascii="黑体" w:hAnsi="黑体" w:eastAsia="黑体" w:cs="黑体"/>
          <w:color w:val="auto"/>
          <w:sz w:val="32"/>
          <w:szCs w:val="32"/>
          <w:shd w:val="clear" w:color="auto" w:fill="FFFFFF"/>
        </w:rPr>
        <w:t>二要</w:t>
      </w:r>
      <w:r>
        <w:rPr>
          <w:rFonts w:hint="eastAsia" w:ascii="仿宋_GB2312" w:hAnsi="仿宋_GB2312" w:eastAsia="仿宋_GB2312" w:cs="仿宋_GB2312"/>
          <w:color w:val="auto"/>
          <w:sz w:val="32"/>
          <w:szCs w:val="32"/>
          <w:shd w:val="clear" w:color="auto" w:fill="FFFFFF"/>
        </w:rPr>
        <w:t>毫不动摇坚持疫情防控总策略总方针，持续抓细抓实各项防控措施，进一步筑牢外防输入防线、提升疫情处置能力、夯实基层防控基础，坚决守住不出现疫情规模性反弹的底线。</w:t>
      </w:r>
      <w:r>
        <w:rPr>
          <w:rFonts w:hint="eastAsia" w:ascii="黑体" w:hAnsi="黑体" w:eastAsia="黑体" w:cs="黑体"/>
          <w:color w:val="auto"/>
          <w:sz w:val="32"/>
          <w:szCs w:val="32"/>
          <w:shd w:val="clear" w:color="auto" w:fill="FFFFFF"/>
        </w:rPr>
        <w:t>三要</w:t>
      </w:r>
      <w:r>
        <w:rPr>
          <w:rFonts w:hint="eastAsia" w:ascii="仿宋_GB2312" w:hAnsi="仿宋_GB2312" w:eastAsia="仿宋_GB2312" w:cs="仿宋_GB2312"/>
          <w:color w:val="auto"/>
          <w:sz w:val="32"/>
          <w:szCs w:val="32"/>
          <w:shd w:val="clear" w:color="auto" w:fill="FFFFFF"/>
        </w:rPr>
        <w:t>全力稳住经济社会发展基本盘，坚定全年经济社会发展目标不动摇，加强经济运行调度，扎实做好煤炭增产保供工作，滚动推进招商引资和项目落地开工，加快推进重大基础设施建设，抓好助企纾困政策落地，确保经济平稳运行、民生持续改善。</w:t>
      </w:r>
      <w:r>
        <w:rPr>
          <w:rFonts w:hint="eastAsia" w:ascii="黑体" w:hAnsi="黑体" w:eastAsia="黑体" w:cs="黑体"/>
          <w:color w:val="auto"/>
          <w:sz w:val="32"/>
          <w:szCs w:val="32"/>
          <w:shd w:val="clear" w:color="auto" w:fill="FFFFFF"/>
        </w:rPr>
        <w:t>四要</w:t>
      </w:r>
      <w:r>
        <w:rPr>
          <w:rFonts w:hint="eastAsia" w:ascii="仿宋_GB2312" w:hAnsi="仿宋_GB2312" w:eastAsia="仿宋_GB2312" w:cs="仿宋_GB2312"/>
          <w:color w:val="auto"/>
          <w:sz w:val="32"/>
          <w:szCs w:val="32"/>
          <w:shd w:val="clear" w:color="auto" w:fill="FFFFFF"/>
        </w:rPr>
        <w:t>坚决当好首都“护城河”，深入贯彻总体国家安全观，毫不放松抓好煤矿、非煤矿山、尾矿库、防汛抗灾等重点领域安全工作，持续强化社会治安综合治理，切实维护社会和谐稳定。</w:t>
      </w:r>
      <w:r>
        <w:rPr>
          <w:rFonts w:hint="eastAsia" w:ascii="黑体" w:hAnsi="黑体" w:eastAsia="黑体" w:cs="黑体"/>
          <w:color w:val="auto"/>
          <w:sz w:val="32"/>
          <w:szCs w:val="32"/>
          <w:shd w:val="clear" w:color="auto" w:fill="FFFFFF"/>
        </w:rPr>
        <w:t>五要</w:t>
      </w:r>
      <w:r>
        <w:rPr>
          <w:rFonts w:hint="eastAsia" w:ascii="仿宋_GB2312" w:hAnsi="仿宋_GB2312" w:eastAsia="仿宋_GB2312" w:cs="仿宋_GB2312"/>
          <w:color w:val="auto"/>
          <w:sz w:val="32"/>
          <w:szCs w:val="32"/>
          <w:shd w:val="clear" w:color="auto" w:fill="FFFFFF"/>
        </w:rPr>
        <w:t>营造昂扬向上的浓厚氛围，大力宣传过去5年工作和新时代10年的伟大变革，大力宣传山西走过的非凡历程，弘扬主旋律，传播正能量，进一步提振全省上下团结奋进、喜迎盛会的精气神。各级领导干部要不断增强政治判断力、政治领悟力、政治执行力，进一步坚定战略自信、保持战略清醒、增强信心斗志，进一步强化“时时放心不下”的责任感，坚决做到守土有责、守土负责、守土尽责，以实际行动迎接党的二十大胜利召开。</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省委常委，省人大常委会、省政府、省政协负责同志，省法院院长、省检察院检察长出席会议。省直有关部门负责同志参加会议。</w:t>
      </w:r>
    </w:p>
    <w:p>
      <w:pPr>
        <w:rPr>
          <w:rFonts w:hint="eastAsia" w:ascii="仿宋_GB2312" w:hAnsi="仿宋_GB2312" w:eastAsia="仿宋_GB2312" w:cs="仿宋_GB2312"/>
          <w:color w:val="auto"/>
          <w:sz w:val="32"/>
          <w:szCs w:val="32"/>
          <w:shd w:val="clear" w:color="auto" w:fill="FFFFFF"/>
        </w:rPr>
      </w:pPr>
    </w:p>
    <w:p>
      <w:pPr>
        <w:pStyle w:val="2"/>
        <w:rPr>
          <w:rFonts w:hint="eastAsia" w:ascii="仿宋_GB2312" w:hAnsi="仿宋_GB2312" w:eastAsia="仿宋_GB2312" w:cs="仿宋_GB2312"/>
          <w:color w:val="auto"/>
          <w:sz w:val="32"/>
          <w:szCs w:val="32"/>
          <w:shd w:val="clear" w:color="auto" w:fill="FFFFFF"/>
        </w:rPr>
      </w:pPr>
    </w:p>
    <w:p>
      <w:pPr>
        <w:pStyle w:val="3"/>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p>
    <w:p>
      <w:pPr>
        <w:pStyle w:val="2"/>
        <w:rPr>
          <w:rFonts w:hint="eastAsia" w:ascii="仿宋_GB2312" w:hAnsi="仿宋_GB2312" w:eastAsia="仿宋_GB2312" w:cs="仿宋_GB2312"/>
          <w:color w:val="auto"/>
          <w:sz w:val="32"/>
          <w:szCs w:val="32"/>
          <w:shd w:val="clear" w:color="auto" w:fill="FFFFFF"/>
        </w:rPr>
      </w:pPr>
    </w:p>
    <w:p>
      <w:pPr>
        <w:pStyle w:val="3"/>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p>
    <w:p>
      <w:pPr>
        <w:pStyle w:val="2"/>
        <w:rPr>
          <w:rFonts w:hint="eastAsia" w:ascii="仿宋_GB2312" w:hAnsi="仿宋_GB2312" w:eastAsia="仿宋_GB2312" w:cs="仿宋_GB2312"/>
          <w:color w:val="auto"/>
          <w:sz w:val="32"/>
          <w:szCs w:val="32"/>
          <w:shd w:val="clear" w:color="auto" w:fill="FFFFFF"/>
        </w:rPr>
      </w:pPr>
    </w:p>
    <w:p>
      <w:pPr>
        <w:pStyle w:val="3"/>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p>
    <w:p>
      <w:pPr>
        <w:pStyle w:val="2"/>
        <w:rPr>
          <w:rFonts w:hint="eastAsia" w:ascii="仿宋_GB2312" w:hAnsi="仿宋_GB2312" w:eastAsia="仿宋_GB2312" w:cs="仿宋_GB2312"/>
          <w:color w:val="auto"/>
          <w:sz w:val="32"/>
          <w:szCs w:val="32"/>
          <w:shd w:val="clear" w:color="auto" w:fill="FFFFFF"/>
        </w:rPr>
      </w:pPr>
    </w:p>
    <w:p>
      <w:pPr>
        <w:pStyle w:val="3"/>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p>
    <w:p>
      <w:pPr>
        <w:pStyle w:val="2"/>
        <w:rPr>
          <w:rFonts w:hint="eastAsia" w:ascii="仿宋_GB2312" w:hAnsi="仿宋_GB2312" w:eastAsia="仿宋_GB2312" w:cs="仿宋_GB2312"/>
          <w:color w:val="auto"/>
          <w:sz w:val="32"/>
          <w:szCs w:val="32"/>
          <w:shd w:val="clear" w:color="auto" w:fill="FFFFFF"/>
        </w:rPr>
      </w:pPr>
    </w:p>
    <w:p>
      <w:pPr>
        <w:pStyle w:val="3"/>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i w:val="0"/>
          <w:iCs w:val="0"/>
          <w:caps w:val="0"/>
          <w:color w:val="333333"/>
          <w:spacing w:val="0"/>
          <w:sz w:val="44"/>
          <w:szCs w:val="44"/>
          <w:shd w:val="clear" w:fill="FFFFFF"/>
        </w:rPr>
      </w:pPr>
      <w:r>
        <w:rPr>
          <w:rFonts w:hint="eastAsia" w:ascii="楷体" w:hAnsi="楷体" w:eastAsia="楷体" w:cs="楷体"/>
          <w:b/>
          <w:bCs/>
          <w:sz w:val="28"/>
          <w:szCs w:val="28"/>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学习材料三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333333"/>
          <w:sz w:val="36"/>
          <w:szCs w:val="36"/>
        </w:rPr>
      </w:pPr>
      <w:r>
        <w:rPr>
          <w:rFonts w:hint="eastAsia" w:ascii="宋体" w:hAnsi="宋体" w:eastAsia="宋体" w:cs="宋体"/>
          <w:b/>
          <w:bCs/>
          <w:i w:val="0"/>
          <w:iCs w:val="0"/>
          <w:caps w:val="0"/>
          <w:color w:val="333333"/>
          <w:spacing w:val="0"/>
          <w:sz w:val="36"/>
          <w:szCs w:val="36"/>
          <w:shd w:val="clear" w:fill="FFFFFF"/>
        </w:rPr>
        <w:t>习近平总书记在</w:t>
      </w:r>
      <w:r>
        <w:rPr>
          <w:rFonts w:hint="eastAsia" w:ascii="宋体" w:hAnsi="宋体" w:eastAsia="宋体" w:cs="宋体"/>
          <w:b/>
          <w:bCs/>
          <w:i w:val="0"/>
          <w:iCs w:val="0"/>
          <w:caps w:val="0"/>
          <w:color w:val="333333"/>
          <w:spacing w:val="0"/>
          <w:sz w:val="36"/>
          <w:szCs w:val="36"/>
          <w:shd w:val="clear" w:fill="FFFFFF"/>
          <w:lang w:eastAsia="zh-CN"/>
        </w:rPr>
        <w:t>山西</w:t>
      </w:r>
      <w:r>
        <w:rPr>
          <w:rFonts w:hint="eastAsia" w:ascii="宋体" w:hAnsi="宋体" w:eastAsia="宋体" w:cs="宋体"/>
          <w:b/>
          <w:bCs/>
          <w:i w:val="0"/>
          <w:iCs w:val="0"/>
          <w:caps w:val="0"/>
          <w:color w:val="333333"/>
          <w:spacing w:val="0"/>
          <w:sz w:val="36"/>
          <w:szCs w:val="36"/>
          <w:shd w:val="clear" w:fill="FFFFFF"/>
        </w:rPr>
        <w:t>省考察调研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新华社太原1月27日电：中华民族传统节日春节即将到来之际，中共中央总书记、国家主席、中央军委主席习近平来到山西，看望慰问基层干部群众，向全国各族人民、向港澳台同胞和海外侨胞致以美好的新春祝福，祝福大家身体健康、工作顺利、阖家幸福、虎年吉祥！祝愿伟大祖国山河锦绣、风调雨顺、国泰民安、繁荣富强！</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1月26日至27日，习近平在山西省委书记林武和省长蓝佛安陪同下，来到临汾、晋中等地，深入农村、文物保护单位、企业等考察调研，给基层干部群众送去党中央的关心和慰问。</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26日下午，习近平冒雪来到临汾市考察调研。去年10月，山西出现有气象记录以来最强秋汛，全省11市受灾。霍州市师庄乡冯南垣村是临汾市农房受损较为严重的村庄之一，习近平专程来到这里看望慰问受灾群众。他听取了山西灾后恢复重建、秋冬补种、确保群众安全温暖过冬、加强防灾减灾和应急体系建设等情况汇报，随后来到受灾村民师红兵家中看望。师红兵家4间窑洞去年因强降雨全部倒塌，在政府补助和各方援助下重建了2间装配式住房，目前全家已经入住。习近平仔细察看院落、住房。看到师红兵一家正在做年馍，习近平加入进来，捏了一个枣花，并为面团点上红枣。欢声笑语中，一个个年馍制作出来，格外喜庆。习近平同师红兵一家老小坐下来拉家常，亲切询问他们重建住房质量好不好、年货置办齐了没有、还有什么困难。师红兵告诉总书记，这房子又结实又暖和，一家人可以踏踏实实过年了，衷心感谢党和政府。习近平指出，我一直牵挂着灾区群众，今天到山西第一站就来到这里，是要实地看一看灾后恢复重建情况。看到村容村貌干净整洁，生产生活秩序得到恢复，重建修缮的房屋安全暖和，家家都在忙年，年货备得也很齐全，庄稼地里孕育着生机，我感到很欣慰。乡亲们在生产生活上还有什么困难，党和政府要继续帮助解决。要统筹灾后恢复重建和乡村振兴，加强流域综合治理，补齐防灾基础设施短板，提升防灾减灾救灾能力，带领人民群众用勤劳双手重建美好家园，用不懈奋斗创造幸福生活。离开村子时，村民们高声向总书记问好。习近平给乡亲们拜年，希望大家以生龙活虎、龙腾虎跃的干劲把日子过得越来越好。</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随后，习近平乘车来到汾西县僧念镇段村，考察当地巩固拓展脱贫攻坚成果、接续推进乡村振兴、加强基层党建等情况。在便民服务中心，村干部向习近平介绍了他们开展为民服务、提升基层治理水平、防止返贫动态监测和帮扶等做法。在村民蔡文明家中，习近平一一察看厨房、卧室和羊圈，详细询问家庭收入多少、生活怎么样。听说一家人2016年底脱贫后，如今靠养羊、外出务工日子越过越红火，习近平十分高兴。他指出，让人民群众过上幸福生活，是我们党百年来的执着追求，我们要不忘初心、牢记使命，一代接着一代干。村文化广场上十分热闹，村民们打起威风锣鼓、扭起秧歌欢庆佳节。看到总书记来了，人们高兴地欢呼起来。习近平对乡亲们说，我们党的根本宗旨就是为人民群众办好事，为人民群众幸福生活拼搏、奉献、服务。我们如期打赢了脱贫攻坚战，如期实现了全面建成小康社会目标，现在踏上了全面建设社会主义现代化国家新征程。建设现代化国家离不开农业农村现代化，要继续巩固脱贫攻坚成果，扎实推进乡村振兴，让群众生活更上一层楼，在推进农业农村现代化中越走越有奔头。</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习近平27日在晋中市考察调研。当天上午，他来到平遥古城，自迎薰门步行入城，登上城墙俯瞰全貌，随后乘车来到平遥县署，听取古城历史沿革、建筑布局、文化遗产保护传承等情况汇报。平遥古城被列入世界文化遗产名录，是中国保存最为完整的古城之一。习近平指出，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平遥是晋商发源地，文化底蕴深厚，日昇昌票号开创了我国金融业发展的先河。在日昇昌票号博物馆，习近平了解晋商文化和晋商精神的孕育、发展等情况。他强调，要坚定文化自信，深入挖掘晋商文化内涵，更好弘扬中华优秀传统文化，更好服务经济社会发展和人民高品质生活。古城南大街年味浓郁。习近平沿街巷察看古城风貌，走进平遥牛肉店、推光漆器店、东湖老醋坊，了解当地文化遗产保护利用和开展特色经营情况，并购买了平遥牛肉、饺子醋等年货，还参与了陈醋发酵打耙。他指出，要做优秀传统文化传承者，保护好推光漆器等文化瑰宝，把富有民族特色的传统文化产业发扬光大、推向世界。现场群众纷纷向总书记问好，习近平向大家挥手致意，给大家拜年。</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习近平强调，当前，全球疫情仍在扩散并呈现新的特点，新型变异毒株传播快、传染力强，加上冬季各类传染性疾病高发，防控风险增大。各级党委和政府要始终绷紧疫情防控这根弦，坚持以预防为主，持续抓紧抓实抓细外防输入、内防反弹工作，提高防控的科学性、精准性。群众就医、供应、通行等方面也要全面跟上，保障好人民生命安全和基本生活需要。</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习近平十分关心冬季供电供热保障工作。27日下午，他来到山西瑞光热电有限责任公司考察调研。近年来，这家企业坚持科技创新引领企业发展，在燃煤机组超低排放改造、余热梯次利用、固废综合利用、二氧化碳捕集等方面取得了积极成效。习近平首先听取山西省能源革命综合改革试点和企业推进煤炭清洁高效利用、加快传统产业转型升级等工作介绍。在企业热电机组生产集中控制室、燃料智能化管控中心、机器人自动化验室，习近平察看生产运行数据，向现场技术人员了解企业加强节能减排、提高生产效率和安全生产保障等情况。习近平随后走进企业储煤场，驻足察看煤场储煤等情况。他强调，山西作为全国能源重化工基地，为国家发展作出了重要贡献。推进碳达峰碳中和，不是别人让我们做，而是我们自己必须要做，但这不是轻轻松松就能实现的，等不得，也急不得。必须尊重客观规律，把握步骤节奏，先立后破、稳中求进。富煤贫油少气是我国国情，要夯实国内能源生产基础，保障煤炭供应安全，统筹抓好煤炭清洁低碳发展、多元化利用、综合储运这篇大文章，加快绿色低碳技术攻关，持续推动产业结构优化升级。要积极稳妥推动实现碳达峰碳中和目标，为实现第二个百年奋斗目标、推动构建人类命运共同体作出应有贡献。企业职工热情向总书记问好，习近平向大家致以新春问候。他指出，供电供热事关经济发展全局和社会稳定大局，是关系民生的大事。要贯彻落实党中央关于能源保供各项部署要求，多措并举加强供需调节，提升能源供应保障能力，大企业特别是国有企业要带头保供稳价，强化民生用能供给保障责任，确保人民群众安全温暖过冬。</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习近平充分肯定党的十九大以来山西各项工作取得的成绩，希望山西全面贯彻落实党中央决策部署，坚持稳中求进工作总基调，完整、准确、全面贯彻新发展理念，积极服务和融入新发展格局，统筹疫情防控和经济社会发展，统筹发展和安全，继续做好“六稳”、“六保”工作，持续改善民生，在高质量发展上不断取得新突破，以实际行动迎接党的二十大胜利召开，续写山西践行新时代中国特色社会主义新篇章。</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丁薛祥、刘鹤、陈希、何立峰和中央有关部门负责同志陪同考察。</w:t>
      </w: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楷体" w:hAnsi="楷体" w:eastAsia="楷体" w:cs="楷体"/>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学习材料四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aps w:val="0"/>
          <w:color w:val="333333"/>
          <w:spacing w:val="0"/>
          <w:sz w:val="44"/>
          <w:szCs w:val="4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333333"/>
          <w:sz w:val="36"/>
          <w:szCs w:val="36"/>
        </w:rPr>
      </w:pPr>
      <w:r>
        <w:rPr>
          <w:rFonts w:hint="eastAsia" w:ascii="宋体" w:hAnsi="宋体" w:eastAsia="宋体" w:cs="宋体"/>
          <w:b/>
          <w:bCs/>
          <w:i w:val="0"/>
          <w:iCs w:val="0"/>
          <w:caps w:val="0"/>
          <w:color w:val="333333"/>
          <w:spacing w:val="0"/>
          <w:sz w:val="36"/>
          <w:szCs w:val="36"/>
          <w:shd w:val="clear" w:fill="FFFFFF"/>
        </w:rPr>
        <w:t>认真学习贯彻习近平总书记在我省考察调研看望慰问基层干部群众重要指示精神续写山西践行新时代中国特色社会主义新篇章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月28日，省委常委会召开扩大会议，传达学习习近平总书记在我省考察调研、看望慰问基层干部群众时重要指示精神，研究贯彻落实举措。省委书记林武主持会议并讲话。他强调，要认真学习贯彻习近平总书记考察调研重要指示精神，进一步明确前进方向、细化贯彻举措、提高工作标准、激发拼搏斗志，完整准确全面贯彻新发展理念，积极服务和融入新发展格局，在全方位高质量发展上不断取得新突破，以实际行动迎接党的二十大胜利召开，续写山西践行新时代中国特色社会主义新篇章。</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与会同志一致认为，在全党全国深入学习贯彻党的十九届六中全会精神、喜迎党的二十大胜利召开的关键时刻，在我省全方位推动高质量发展、防汛救灾重建取得重大战果的关键时刻，习近平总书记深入我省农村、文物保护单位、企业等考察调研，看望慰问基层干部群众，充分体现了党的领袖对老区人民的深切关怀，充分体现了党中央对山西工作的高度关注，必将进一步引领全省上下坚定捍卫“两个确立”、做到“两个维护”，进一步激励全省上下奋进新征程、建功新时代，进一步鞭策全省上下用不懈奋斗创造幸福生活。</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与会同志一致认为，习近平总书记在考察调研期间作出的一系列重要指示，高瞻远瞩、视野宏阔，内涵丰富、要求具体，具有极强的政治性、引领性、针对性，是对山西全方位推动高质量发展的精准把脉和战略指导。省委常委会对抓好学习贯彻工作提出八点要求。</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一是深刻领会总书记关于防灾减灾救灾的重要指示精神，坚决维护人民群众生命财产安全。</w:t>
      </w:r>
      <w:r>
        <w:rPr>
          <w:rFonts w:hint="eastAsia" w:ascii="仿宋_GB2312" w:hAnsi="仿宋_GB2312" w:eastAsia="仿宋_GB2312" w:cs="仿宋_GB2312"/>
          <w:i w:val="0"/>
          <w:iCs w:val="0"/>
          <w:caps w:val="0"/>
          <w:color w:val="333333"/>
          <w:spacing w:val="0"/>
          <w:sz w:val="32"/>
          <w:szCs w:val="32"/>
          <w:shd w:val="clear" w:fill="FFFFFF"/>
        </w:rPr>
        <w:t>要建立完善救灾物资储备多渠道保障机制，完善极端天气监测预报预警联动机制，全面启动汾河流域防洪能力提升工程，补齐防灾基础设施短板，扎实推进应急管理体系和能力现代化。</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二是深刻领会总书记关于巩固拓展脱贫攻坚成果同乡村振兴有效衔接的重要指示精神，稳步推进共同富裕取得实质性进展。</w:t>
      </w:r>
      <w:r>
        <w:rPr>
          <w:rFonts w:hint="eastAsia" w:ascii="仿宋_GB2312" w:hAnsi="仿宋_GB2312" w:eastAsia="仿宋_GB2312" w:cs="仿宋_GB2312"/>
          <w:i w:val="0"/>
          <w:iCs w:val="0"/>
          <w:caps w:val="0"/>
          <w:color w:val="333333"/>
          <w:spacing w:val="0"/>
          <w:sz w:val="32"/>
          <w:szCs w:val="32"/>
          <w:shd w:val="clear" w:fill="FFFFFF"/>
        </w:rPr>
        <w:t>要健全防止返贫动态监测和帮扶机制，守好防止规模性返贫这条底线。坚持农业农村优先发展，完善乡村振兴的政策体系、工作体系、制度体系，促进农业高质高效、乡村宜居宜业、农民富裕富足。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三是深刻领会总书记关于为人民群众办好事的重要指示精神，着力补齐民生短板、增进民生福祉。</w:t>
      </w:r>
      <w:r>
        <w:rPr>
          <w:rFonts w:hint="eastAsia" w:ascii="仿宋_GB2312" w:hAnsi="仿宋_GB2312" w:eastAsia="仿宋_GB2312" w:cs="仿宋_GB2312"/>
          <w:i w:val="0"/>
          <w:iCs w:val="0"/>
          <w:caps w:val="0"/>
          <w:color w:val="333333"/>
          <w:spacing w:val="0"/>
          <w:sz w:val="32"/>
          <w:szCs w:val="32"/>
          <w:shd w:val="clear" w:fill="FFFFFF"/>
        </w:rPr>
        <w:t>要始终牢记党的宗旨，努力做到民生投入只增不减、惠民力度只强不弱、惠民实事只多不少，提高公共服务可及性和均等化水平。</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四是深刻领会总书记关于疫情防控的重要指示精神，切实把人民至上、生命至上落到实处。</w:t>
      </w:r>
      <w:r>
        <w:rPr>
          <w:rFonts w:hint="eastAsia" w:ascii="仿宋_GB2312" w:hAnsi="仿宋_GB2312" w:eastAsia="仿宋_GB2312" w:cs="仿宋_GB2312"/>
          <w:i w:val="0"/>
          <w:iCs w:val="0"/>
          <w:caps w:val="0"/>
          <w:color w:val="333333"/>
          <w:spacing w:val="0"/>
          <w:sz w:val="32"/>
          <w:szCs w:val="32"/>
          <w:shd w:val="clear" w:fill="FFFFFF"/>
        </w:rPr>
        <w:t>要始终绷紧疫情防控这根弦，强化属地“第一时间、第一落点”责任，分级分类细化精准管控措施，提高防控的科学性、精准性，保障好人民生命安全和基本生活需要。</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五是深刻领会总书记关于安全生产的重要指示精神，坚决维护社会大局稳定。</w:t>
      </w:r>
      <w:r>
        <w:rPr>
          <w:rFonts w:hint="eastAsia" w:ascii="仿宋_GB2312" w:hAnsi="仿宋_GB2312" w:eastAsia="仿宋_GB2312" w:cs="仿宋_GB2312"/>
          <w:i w:val="0"/>
          <w:iCs w:val="0"/>
          <w:caps w:val="0"/>
          <w:color w:val="333333"/>
          <w:spacing w:val="0"/>
          <w:sz w:val="32"/>
          <w:szCs w:val="32"/>
          <w:shd w:val="clear" w:fill="FFFFFF"/>
        </w:rPr>
        <w:t>要持续引深安全生产风险隐患大排查大整治百日攻坚等行动，管住管好煤炭、危化品、燃气管网、道路交通等重点行业领域，统筹做好消防、森林防火、应急值守等工作，确保人民群众平安祥和过节。</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六是深刻领会总书记关于文物保护利用的重要指示精神，扛好扛牢历史文化资源大省的时代使命。</w:t>
      </w:r>
      <w:r>
        <w:rPr>
          <w:rFonts w:hint="eastAsia" w:ascii="仿宋_GB2312" w:hAnsi="仿宋_GB2312" w:eastAsia="仿宋_GB2312" w:cs="仿宋_GB2312"/>
          <w:i w:val="0"/>
          <w:iCs w:val="0"/>
          <w:caps w:val="0"/>
          <w:color w:val="333333"/>
          <w:spacing w:val="0"/>
          <w:sz w:val="32"/>
          <w:szCs w:val="32"/>
          <w:shd w:val="clear" w:fill="FFFFFF"/>
        </w:rPr>
        <w:t>要敬畏历史、敬畏文化、敬畏生态，全面保护好历史文化遗产，深入挖掘晋商文化内涵，发扬光大特色传统文化产业，推动优秀传统文化创造性转化、创新性发展，更好服务经济社会发展和人民高品质生活。</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七是深刻领会总书记关于保障国家能源安全的重要论述精神，纵深推进能源革命综合改革试点。</w:t>
      </w:r>
      <w:r>
        <w:rPr>
          <w:rFonts w:hint="eastAsia" w:ascii="仿宋_GB2312" w:hAnsi="仿宋_GB2312" w:eastAsia="仿宋_GB2312" w:cs="仿宋_GB2312"/>
          <w:i w:val="0"/>
          <w:iCs w:val="0"/>
          <w:caps w:val="0"/>
          <w:color w:val="333333"/>
          <w:spacing w:val="0"/>
          <w:sz w:val="32"/>
          <w:szCs w:val="32"/>
          <w:shd w:val="clear" w:fill="FFFFFF"/>
        </w:rPr>
        <w:t>要抓好煤炭智能绿色安全开采和清洁高效深度利用，大力度推进煤电机组节能降碳改造，积极有序发展风能、太阳能、生物质能、地热能、氢能等新能源，扎实推进抽水蓄能电站、干熄焦发电、汇集站等方面重点项目，推动传统能源和新能源清洁能源优化组合，为稳定宏观经济大盘、推进能源强国建设作出更大贡献。</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八是深刻领会总书记关于碳达峰碳中和的重要指示精神，着力推动经济社会发展全面绿色转型。</w:t>
      </w:r>
      <w:r>
        <w:rPr>
          <w:rFonts w:hint="eastAsia" w:ascii="仿宋_GB2312" w:hAnsi="仿宋_GB2312" w:eastAsia="仿宋_GB2312" w:cs="仿宋_GB2312"/>
          <w:i w:val="0"/>
          <w:iCs w:val="0"/>
          <w:caps w:val="0"/>
          <w:color w:val="333333"/>
          <w:spacing w:val="0"/>
          <w:sz w:val="32"/>
          <w:szCs w:val="32"/>
          <w:shd w:val="clear" w:fill="FFFFFF"/>
        </w:rPr>
        <w:t>要把系统观念贯穿“双碳”工作全过程，正确处理发展和减排、整体和局部、长远目标和短期目标、政府和市场等重大关系，积极稳妥实现碳达峰碳中和目标，坚定不移走好生态优先、绿色低碳发展道路。</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会议强调，全省各级各部门要从增强“四个意识”、坚定“四个自信”、做到“两个维护”的政治高度，抓好学习、宣传、贯彻各项工作。要将学习贯彻习近平总书记考察调研重要指示精神，与学习贯彻习近平总书记2017年、2020年视察山西和在推动中部地区高质量发展、黄河流域生态保护和高质量发展等会议上重要讲话重要指示精神紧密结合起来，做到融会贯通、一体贯彻。会议强调，各级领导干部要当好学习贯彻习近平总书记重要指示精神的表率，做到“三个带头”。</w:t>
      </w:r>
      <w:r>
        <w:rPr>
          <w:rFonts w:hint="eastAsia" w:ascii="仿宋_GB2312" w:hAnsi="仿宋_GB2312" w:eastAsia="仿宋_GB2312" w:cs="仿宋_GB2312"/>
          <w:b/>
          <w:bCs/>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333333"/>
          <w:spacing w:val="0"/>
          <w:sz w:val="32"/>
          <w:szCs w:val="32"/>
          <w:shd w:val="clear" w:fill="FFFFFF"/>
        </w:rPr>
        <w:t>带头做好调查研究，常态化“解剖麻雀”，真正摸透省情，确保提出的政策措施符合中央要求，符合全方位推动高质量发展实际，符合全省人民的根本利益。</w:t>
      </w:r>
      <w:r>
        <w:rPr>
          <w:rFonts w:hint="eastAsia" w:ascii="仿宋_GB2312" w:hAnsi="仿宋_GB2312" w:eastAsia="仿宋_GB2312" w:cs="仿宋_GB2312"/>
          <w:b/>
          <w:bCs/>
          <w:i w:val="0"/>
          <w:iCs w:val="0"/>
          <w:caps w:val="0"/>
          <w:color w:val="333333"/>
          <w:spacing w:val="0"/>
          <w:sz w:val="32"/>
          <w:szCs w:val="32"/>
          <w:shd w:val="clear" w:fill="FFFFFF"/>
        </w:rPr>
        <w:t>二是</w:t>
      </w:r>
      <w:r>
        <w:rPr>
          <w:rFonts w:hint="eastAsia" w:ascii="仿宋_GB2312" w:hAnsi="仿宋_GB2312" w:eastAsia="仿宋_GB2312" w:cs="仿宋_GB2312"/>
          <w:i w:val="0"/>
          <w:iCs w:val="0"/>
          <w:caps w:val="0"/>
          <w:color w:val="333333"/>
          <w:spacing w:val="0"/>
          <w:sz w:val="32"/>
          <w:szCs w:val="32"/>
          <w:shd w:val="clear" w:fill="FFFFFF"/>
        </w:rPr>
        <w:t>带头问政于民、问需于民、问计于民，践行好新时代群众路线，广泛汲取各方面智慧尤其是基层一线新鲜经验，及时回应群众关切，更好地解决群众急难愁盼问题。</w:t>
      </w:r>
      <w:r>
        <w:rPr>
          <w:rFonts w:hint="eastAsia" w:ascii="仿宋_GB2312" w:hAnsi="仿宋_GB2312" w:eastAsia="仿宋_GB2312" w:cs="仿宋_GB2312"/>
          <w:b/>
          <w:bCs/>
          <w:i w:val="0"/>
          <w:iCs w:val="0"/>
          <w:caps w:val="0"/>
          <w:color w:val="333333"/>
          <w:spacing w:val="0"/>
          <w:sz w:val="32"/>
          <w:szCs w:val="32"/>
          <w:shd w:val="clear" w:fill="FFFFFF"/>
        </w:rPr>
        <w:t>三是</w:t>
      </w:r>
      <w:r>
        <w:rPr>
          <w:rFonts w:hint="eastAsia" w:ascii="仿宋_GB2312" w:hAnsi="仿宋_GB2312" w:eastAsia="仿宋_GB2312" w:cs="仿宋_GB2312"/>
          <w:i w:val="0"/>
          <w:iCs w:val="0"/>
          <w:caps w:val="0"/>
          <w:color w:val="333333"/>
          <w:spacing w:val="0"/>
          <w:sz w:val="32"/>
          <w:szCs w:val="32"/>
          <w:shd w:val="clear" w:fill="FFFFFF"/>
        </w:rPr>
        <w:t>带头脚踏实地、苦干实干，坚持实事求是，保持务实作风，发扬钉钉子精神，以上率下、担当作为，确保党中央各项决策部署在山西落地落实。</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sz w:val="32"/>
          <w:szCs w:val="32"/>
          <w:lang w:val="en-US" w:eastAsia="zh-CN"/>
        </w:rPr>
        <w:t>学习材料五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b/>
          <w:bCs/>
          <w:i w:val="0"/>
          <w:iCs w:val="0"/>
          <w:caps w:val="0"/>
          <w:color w:val="333333"/>
          <w:spacing w:val="0"/>
          <w:sz w:val="36"/>
          <w:szCs w:val="36"/>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b/>
          <w:bCs/>
          <w:i w:val="0"/>
          <w:iCs w:val="0"/>
          <w:caps w:val="0"/>
          <w:color w:val="333333"/>
          <w:spacing w:val="0"/>
          <w:sz w:val="36"/>
          <w:szCs w:val="36"/>
          <w:shd w:val="clear" w:fill="FFFFFF"/>
        </w:rPr>
      </w:pPr>
      <w:r>
        <w:rPr>
          <w:rFonts w:hint="eastAsia" w:asciiTheme="majorEastAsia" w:hAnsiTheme="majorEastAsia" w:eastAsiaTheme="majorEastAsia" w:cstheme="majorEastAsia"/>
          <w:b/>
          <w:bCs/>
          <w:i w:val="0"/>
          <w:iCs w:val="0"/>
          <w:caps w:val="0"/>
          <w:color w:val="333333"/>
          <w:spacing w:val="0"/>
          <w:sz w:val="36"/>
          <w:szCs w:val="36"/>
          <w:shd w:val="clear" w:fill="FFFFFF"/>
        </w:rPr>
        <w:t>认真学习贯彻习近平总书记在我省考察调研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b/>
          <w:bCs/>
          <w:i w:val="0"/>
          <w:iCs w:val="0"/>
          <w:caps w:val="0"/>
          <w:color w:val="333333"/>
          <w:spacing w:val="0"/>
          <w:sz w:val="36"/>
          <w:szCs w:val="36"/>
          <w:shd w:val="clear" w:fill="FFFFFF"/>
        </w:rPr>
      </w:pPr>
      <w:r>
        <w:rPr>
          <w:rFonts w:hint="eastAsia" w:asciiTheme="majorEastAsia" w:hAnsiTheme="majorEastAsia" w:eastAsiaTheme="majorEastAsia" w:cstheme="majorEastAsia"/>
          <w:b/>
          <w:bCs/>
          <w:i w:val="0"/>
          <w:iCs w:val="0"/>
          <w:caps w:val="0"/>
          <w:color w:val="333333"/>
          <w:spacing w:val="0"/>
          <w:sz w:val="36"/>
          <w:szCs w:val="36"/>
          <w:shd w:val="clear" w:fill="FFFFFF"/>
        </w:rPr>
        <w:t>看望慰问基层干部群众重要指示精神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1月</w:t>
      </w:r>
      <w:r>
        <w:rPr>
          <w:rFonts w:hint="eastAsia" w:ascii="仿宋_GB2312" w:hAnsi="仿宋_GB2312" w:eastAsia="仿宋_GB2312" w:cs="仿宋_GB2312"/>
          <w:sz w:val="32"/>
          <w:szCs w:val="32"/>
        </w:rPr>
        <w:t>29日上午，省委副书记、省政府党组书记、省长蓝佛安主持召开省政府党组扩大会议，传达学习习近平总书记在我省考察调研、看望慰问基层干部群众时重要指示精神，传达学习省委常委会扩大会议精神，安排部署省政府党组和全省政府系统贯彻落实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在我省全方位推动高质量发展、防汛救灾重建取得重大战果的关键时刻，在农历虎年春节即将到来之际，习近平总书记深入我省农村、文物保护单位、企业等考察调研，看望慰问基层干部群众，为我省广大干部群众带来了党中央的关心和慰问，充分体现了习近平总书记对山西工作的高度重视，对山西人民的亲切关怀。习近平总书记在考察调研期间作出的一系列重要指示，具有极强的政治性、思想性、指导性、针对性，是我们做好各项工作的科学指引、根本遵循和行动指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从领袖的教诲中把握方向、从山西灿烂的历史文化中汲取营养、从发达地区借鉴经验，保持战略定力和历史耐心，加快山西转型发展、争先崛起。要毫不松懈继续抓好灾后恢复重建工作，切实保障好受灾群众的生产生活。加强流域综合治理，持续推进生态修复和环境污染治理，强化灾害隐患巡查排险，提升防灾救灾能力。要不断满足人民群众对美好生活的向往。系统研究、统筹抓好就业、教育、医疗、社保等工作，着力补齐民生短板、增进民生福祉，扎实推动共同富裕。要加快推进农业农村现代化。落实好防止返贫动态监测和帮扶机制，强化产业就业帮扶和易地搬迁后续扶持，坚决守牢不发生规模性返贫的底线。积极抓好春耕备耕生产，打好有机旱作特色优势牌，促进乡村一二三产业融合发展，推进乡村全面振兴。要切实做好能源保供和能源革命综合改革试点工作。扛牢能源保供政治责任，以能源革命综合改革试点为牵引，统筹做好煤炭清洁低碳发展、多元化利用、综合储运这篇大文章。把系统观念贯穿“双碳”工作全过程，积极稳妥实现碳达峰碳中和目标，坚定不移走好生态优先、绿色低碳发展道路。要扎实做好文物保护和文旅融合发展工作。坚定文化自信，传承弘扬开放诚信的晋商精神，深入推进金融领域改革，着力防范化解金融风险，为转型发展提供更加有力的金融保障和支撑。要认真做好春节期间有关工作。抓好常态化疫情防控、安全生产、春运保障、水电燃气、食品安全、市场稳价保供等工作，确保人民群众温暖过冬过节。抓紧抓实抓细北京冬奥会和党的二十大期间安保维稳工作，当好首都“护城河”。</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会议要求，全省政府系统各级领导干部要从增强“四个意识”、坚定“四个自信”、做到“两个维护”的政治高度，抓好学习贯彻工作，带头做好调查研究，带头问政于民、问需于民、问计于民，带头脚踏实地、苦干实干，切实把习近平总书记的关心关怀、殷切期望转化为为党分忧、为国尽责、为民奉献的实际行动，以优异成绩迎接党的二十大胜利召开。</w:t>
      </w:r>
    </w:p>
    <w:sectPr>
      <w:footerReference r:id="rId3" w:type="default"/>
      <w:pgSz w:w="11906" w:h="16838"/>
      <w:pgMar w:top="1984" w:right="1587" w:bottom="181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TZmNmEwNjcwNGU1MTk2M2ZhY2Q0Nzg5MzM2MGEifQ=="/>
  </w:docVars>
  <w:rsids>
    <w:rsidRoot w:val="00000000"/>
    <w:rsid w:val="000A498C"/>
    <w:rsid w:val="02C60BEB"/>
    <w:rsid w:val="045F30BC"/>
    <w:rsid w:val="04B07D58"/>
    <w:rsid w:val="07296D47"/>
    <w:rsid w:val="0918562B"/>
    <w:rsid w:val="0B1B0CDD"/>
    <w:rsid w:val="0D913E51"/>
    <w:rsid w:val="0E456E97"/>
    <w:rsid w:val="0FD91EF8"/>
    <w:rsid w:val="124237CB"/>
    <w:rsid w:val="15C543F3"/>
    <w:rsid w:val="180F43F1"/>
    <w:rsid w:val="191E6883"/>
    <w:rsid w:val="195F2194"/>
    <w:rsid w:val="19D26916"/>
    <w:rsid w:val="1BC84A2D"/>
    <w:rsid w:val="1BE03AA0"/>
    <w:rsid w:val="1D5C0615"/>
    <w:rsid w:val="1D741FE6"/>
    <w:rsid w:val="1D991B43"/>
    <w:rsid w:val="20525BF8"/>
    <w:rsid w:val="209313F4"/>
    <w:rsid w:val="23284914"/>
    <w:rsid w:val="26214440"/>
    <w:rsid w:val="26845997"/>
    <w:rsid w:val="2B161D2C"/>
    <w:rsid w:val="2C5C2B5E"/>
    <w:rsid w:val="2C8D4FA6"/>
    <w:rsid w:val="2DA779AB"/>
    <w:rsid w:val="2DE92AAF"/>
    <w:rsid w:val="2FFB0CCA"/>
    <w:rsid w:val="351B7AB5"/>
    <w:rsid w:val="357563B2"/>
    <w:rsid w:val="362E7632"/>
    <w:rsid w:val="36805A31"/>
    <w:rsid w:val="381435FE"/>
    <w:rsid w:val="39321329"/>
    <w:rsid w:val="39A440AA"/>
    <w:rsid w:val="39FA70CF"/>
    <w:rsid w:val="3A5052A0"/>
    <w:rsid w:val="3A685491"/>
    <w:rsid w:val="3AD6391B"/>
    <w:rsid w:val="3B850C36"/>
    <w:rsid w:val="3BBE572B"/>
    <w:rsid w:val="3EC170D1"/>
    <w:rsid w:val="3F512A47"/>
    <w:rsid w:val="3F98542C"/>
    <w:rsid w:val="3FBB740E"/>
    <w:rsid w:val="40D8415D"/>
    <w:rsid w:val="413740B2"/>
    <w:rsid w:val="41D33F37"/>
    <w:rsid w:val="4296690A"/>
    <w:rsid w:val="438172AF"/>
    <w:rsid w:val="43BF2BD7"/>
    <w:rsid w:val="441E7395"/>
    <w:rsid w:val="44C600F0"/>
    <w:rsid w:val="472524D2"/>
    <w:rsid w:val="47C85DD2"/>
    <w:rsid w:val="482A08E7"/>
    <w:rsid w:val="485E47F1"/>
    <w:rsid w:val="490B7BAD"/>
    <w:rsid w:val="49C443A7"/>
    <w:rsid w:val="4C430FBE"/>
    <w:rsid w:val="4D27359B"/>
    <w:rsid w:val="4DDE6914"/>
    <w:rsid w:val="4FA76851"/>
    <w:rsid w:val="50103740"/>
    <w:rsid w:val="503C55AF"/>
    <w:rsid w:val="51E02396"/>
    <w:rsid w:val="55E930D8"/>
    <w:rsid w:val="59D838EF"/>
    <w:rsid w:val="5D176D70"/>
    <w:rsid w:val="5D40456D"/>
    <w:rsid w:val="5E5B5FBE"/>
    <w:rsid w:val="5F1A4FD8"/>
    <w:rsid w:val="5FE64D69"/>
    <w:rsid w:val="604C539B"/>
    <w:rsid w:val="62601259"/>
    <w:rsid w:val="63D20F27"/>
    <w:rsid w:val="64093480"/>
    <w:rsid w:val="660051BA"/>
    <w:rsid w:val="66645D28"/>
    <w:rsid w:val="70DD3E97"/>
    <w:rsid w:val="713B3B59"/>
    <w:rsid w:val="718A4AB3"/>
    <w:rsid w:val="72DB562A"/>
    <w:rsid w:val="73625232"/>
    <w:rsid w:val="73941D3C"/>
    <w:rsid w:val="75F45E61"/>
    <w:rsid w:val="761A6B2E"/>
    <w:rsid w:val="7ACB4CB6"/>
    <w:rsid w:val="7B4D5EA6"/>
    <w:rsid w:val="7EE8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spacing w:after="1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12127</Words>
  <Characters>12172</Characters>
  <Lines>0</Lines>
  <Paragraphs>0</Paragraphs>
  <TotalTime>3</TotalTime>
  <ScaleCrop>false</ScaleCrop>
  <LinksUpToDate>false</LinksUpToDate>
  <CharactersWithSpaces>12177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2021-11-05T06:29:00Z</dcterms:created>
  <dc:creator>Administrator</dc:creator>
  <cp:lastModifiedBy>zxy</cp:lastModifiedBy>
  <cp:lastPrinted>2022-03-02T07:53:00Z</cp:lastPrinted>
  <dcterms:modified xsi:type="dcterms:W3CDTF">2022-09-14T07:44:56Z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E635FD7956A74636851FFB5D5053D08D</vt:lpwstr>
  </property>
</Properties>
</file>